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E83E52" w14:textId="77777777" w:rsidR="000E7519" w:rsidRDefault="000E7519" w:rsidP="000E7519">
      <w:pPr>
        <w:pStyle w:val="TdocHeader1"/>
        <w:tabs>
          <w:tab w:val="clear" w:pos="9072"/>
          <w:tab w:val="clear" w:pos="10206"/>
          <w:tab w:val="right" w:pos="9638"/>
        </w:tabs>
        <w:rPr>
          <w:rFonts w:cs="Arial"/>
          <w:color w:val="000000"/>
        </w:rPr>
      </w:pPr>
      <w:r>
        <w:rPr>
          <w:rFonts w:cs="Arial"/>
          <w:color w:val="000000"/>
        </w:rPr>
        <w:t>SA WG2 Meeting #S2-145E</w:t>
      </w:r>
      <w:r>
        <w:rPr>
          <w:rFonts w:cs="Arial"/>
          <w:color w:val="000000"/>
        </w:rPr>
        <w:tab/>
        <w:t>S2-2103735</w:t>
      </w:r>
    </w:p>
    <w:p w14:paraId="7E65CB77" w14:textId="77777777" w:rsidR="000E7519" w:rsidRDefault="000E7519" w:rsidP="000E7519">
      <w:pPr>
        <w:pStyle w:val="TdocHeader1"/>
        <w:pBdr>
          <w:bottom w:val="single" w:sz="6" w:space="0" w:color="auto"/>
        </w:pBdr>
        <w:tabs>
          <w:tab w:val="clear" w:pos="9072"/>
          <w:tab w:val="clear" w:pos="10206"/>
          <w:tab w:val="right" w:pos="9638"/>
        </w:tabs>
        <w:rPr>
          <w:rFonts w:cs="Arial"/>
          <w:color w:val="000000"/>
        </w:rPr>
      </w:pPr>
      <w:r>
        <w:rPr>
          <w:rFonts w:cs="Arial"/>
          <w:color w:val="000000"/>
        </w:rPr>
        <w:t>17 - 28 May, 2021, Electronic meeting</w:t>
      </w:r>
    </w:p>
    <w:p w14:paraId="5E089187" w14:textId="5EABC307" w:rsidR="000E7519" w:rsidRPr="000E7519" w:rsidRDefault="000E7519" w:rsidP="000E7519">
      <w:pPr>
        <w:pStyle w:val="TdocHeader1"/>
        <w:tabs>
          <w:tab w:val="clear" w:pos="9072"/>
          <w:tab w:val="clear" w:pos="10206"/>
          <w:tab w:val="right" w:pos="9638"/>
        </w:tabs>
        <w:rPr>
          <w:rFonts w:cs="Arial"/>
          <w:color w:val="000000"/>
        </w:rPr>
      </w:pPr>
    </w:p>
    <w:p w14:paraId="3592F10B" w14:textId="77777777" w:rsidR="000E7519" w:rsidRDefault="000E7519" w:rsidP="00732A0A">
      <w:pPr>
        <w:pStyle w:val="TdocHeader1"/>
        <w:tabs>
          <w:tab w:val="clear" w:pos="9072"/>
          <w:tab w:val="right" w:pos="9781"/>
        </w:tabs>
        <w:rPr>
          <w:rFonts w:cs="Arial"/>
          <w:color w:val="000000"/>
          <w:sz w:val="22"/>
        </w:rPr>
      </w:pPr>
    </w:p>
    <w:p w14:paraId="30EE39DC" w14:textId="09C3BF6A" w:rsidR="00CD488D" w:rsidRDefault="00CD488D" w:rsidP="00732A0A">
      <w:pPr>
        <w:pStyle w:val="TdocHeader1"/>
        <w:tabs>
          <w:tab w:val="clear" w:pos="9072"/>
          <w:tab w:val="right" w:pos="9781"/>
        </w:tabs>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166F03">
        <w:rPr>
          <w:rFonts w:cs="Arial"/>
          <w:color w:val="000000"/>
          <w:sz w:val="22"/>
        </w:rPr>
        <w:t>3</w:t>
      </w:r>
      <w:r w:rsidR="00D00EBD">
        <w:rPr>
          <w:rFonts w:cs="Arial"/>
          <w:color w:val="000000"/>
          <w:sz w:val="22"/>
        </w:rPr>
        <w:t>bis-</w:t>
      </w:r>
      <w:r w:rsidR="00787C41">
        <w:rPr>
          <w:rFonts w:cs="Arial"/>
          <w:color w:val="000000"/>
          <w:sz w:val="22"/>
        </w:rPr>
        <w:t>e</w:t>
      </w:r>
      <w:r>
        <w:rPr>
          <w:i/>
        </w:rPr>
        <w:tab/>
      </w:r>
      <w:r w:rsidR="00FA5416">
        <w:rPr>
          <w:lang w:eastAsia="ja-JP"/>
        </w:rPr>
        <w:t>R2-210</w:t>
      </w:r>
      <w:r w:rsidR="00892BD4">
        <w:rPr>
          <w:lang w:eastAsia="ja-JP"/>
        </w:rPr>
        <w:t>4420</w:t>
      </w:r>
    </w:p>
    <w:p w14:paraId="172618D9" w14:textId="424FAD2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Electronic Meeting, April 12 – 20,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71ED7811"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2A3261">
        <w:rPr>
          <w:rFonts w:ascii="Arial" w:hAnsi="Arial" w:cs="Arial"/>
          <w:b/>
        </w:rPr>
        <w:t xml:space="preserve">Response </w:t>
      </w:r>
      <w:r w:rsidRPr="00ED4DDA">
        <w:rPr>
          <w:rFonts w:ascii="Arial" w:hAnsi="Arial" w:cs="Arial"/>
          <w:b/>
          <w:bCs/>
        </w:rPr>
        <w:t xml:space="preserve">LS </w:t>
      </w:r>
      <w:r w:rsidR="002A3261">
        <w:rPr>
          <w:rFonts w:ascii="Arial" w:hAnsi="Arial" w:cs="Arial"/>
          <w:b/>
          <w:bCs/>
        </w:rPr>
        <w:t>on Sch</w:t>
      </w:r>
      <w:r w:rsidR="00DA15FC">
        <w:rPr>
          <w:rFonts w:ascii="Arial" w:hAnsi="Arial" w:cs="Arial"/>
          <w:b/>
          <w:bCs/>
        </w:rPr>
        <w:t>e</w:t>
      </w:r>
      <w:r w:rsidR="002A3261">
        <w:rPr>
          <w:rFonts w:ascii="Arial" w:hAnsi="Arial" w:cs="Arial"/>
          <w:b/>
          <w:bCs/>
        </w:rPr>
        <w:t>duling Location in Advance to reduce Latency</w:t>
      </w:r>
    </w:p>
    <w:p w14:paraId="04465C8C" w14:textId="5990027B"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52558F" w:rsidRPr="0052558F">
        <w:rPr>
          <w:rFonts w:ascii="Arial" w:hAnsi="Arial" w:cs="Arial"/>
          <w:b/>
          <w:bCs/>
        </w:rPr>
        <w:t>R2-2102665</w:t>
      </w:r>
      <w:r w:rsidR="00F6019A">
        <w:rPr>
          <w:rFonts w:ascii="Arial" w:hAnsi="Arial" w:cs="Arial"/>
          <w:b/>
          <w:bCs/>
        </w:rPr>
        <w:t xml:space="preserve"> (</w:t>
      </w:r>
      <w:r>
        <w:rPr>
          <w:rFonts w:ascii="Arial" w:hAnsi="Arial" w:cs="Arial"/>
          <w:b/>
          <w:bCs/>
        </w:rPr>
        <w:t>S2-2102048</w:t>
      </w:r>
      <w:r w:rsidR="00F6019A">
        <w:rPr>
          <w:rFonts w:ascii="Arial" w:hAnsi="Arial" w:cs="Arial"/>
          <w:b/>
          <w:bCs/>
        </w:rPr>
        <w:t>)</w:t>
      </w:r>
      <w:r>
        <w:rPr>
          <w:rFonts w:ascii="Arial" w:hAnsi="Arial" w:cs="Arial"/>
          <w:b/>
          <w:bCs/>
        </w:rPr>
        <w:t xml:space="preserve"> </w:t>
      </w:r>
      <w:r w:rsidRPr="00DA15FC">
        <w:rPr>
          <w:rFonts w:ascii="Arial" w:hAnsi="Arial" w:cs="Arial"/>
          <w:b/>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9A86F37"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E26C9E" w:rsidRPr="00E26C9E">
        <w:rPr>
          <w:rFonts w:ascii="Arial" w:hAnsi="Arial" w:cs="Arial"/>
        </w:rPr>
        <w:t>NR_pos_enh</w:t>
      </w:r>
    </w:p>
    <w:p w14:paraId="011294ED" w14:textId="77777777" w:rsidR="00217326" w:rsidRPr="00B2078B" w:rsidRDefault="00217326">
      <w:pPr>
        <w:spacing w:after="60"/>
        <w:ind w:left="1985" w:hanging="1985"/>
        <w:rPr>
          <w:rFonts w:ascii="Arial" w:hAnsi="Arial" w:cs="Arial"/>
          <w:b/>
        </w:rPr>
      </w:pPr>
    </w:p>
    <w:p w14:paraId="40E7FAAD" w14:textId="1060C207"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414928" w:rsidRPr="00B2078B">
        <w:rPr>
          <w:rFonts w:ascii="Arial" w:hAnsi="Arial" w:cs="Arial"/>
          <w:bCs/>
        </w:rPr>
        <w:t>RAN2</w:t>
      </w:r>
    </w:p>
    <w:p w14:paraId="1E8889A1" w14:textId="35EECEFC"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9" w:history="1">
        <w:r w:rsidR="00B42AF1" w:rsidRPr="00150434">
          <w:rPr>
            <w:rStyle w:val="Hyperlink"/>
          </w:rPr>
          <w:t>sfischer@qti.qualcomm.com</w:t>
        </w:r>
      </w:hyperlink>
    </w:p>
    <w:p w14:paraId="4A0EC92A" w14:textId="77777777" w:rsidR="006E527F" w:rsidRPr="008E177F" w:rsidRDefault="006E527F">
      <w:pPr>
        <w:spacing w:after="60"/>
        <w:ind w:left="1985" w:hanging="1985"/>
        <w:rPr>
          <w:rFonts w:ascii="Arial" w:hAnsi="Arial" w:cs="Arial"/>
          <w:bCs/>
        </w:rPr>
      </w:pP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4496F298" w14:textId="505859B2" w:rsidR="00695A66" w:rsidRPr="00786752" w:rsidRDefault="00CD0591" w:rsidP="00786752">
      <w:pPr>
        <w:rPr>
          <w:rFonts w:ascii="Arial" w:eastAsia="Calibri" w:hAnsi="Arial" w:cs="Arial"/>
        </w:rPr>
      </w:pPr>
      <w:r w:rsidRPr="00786752">
        <w:rPr>
          <w:rFonts w:ascii="Arial" w:eastAsia="Calibri" w:hAnsi="Arial" w:cs="Arial"/>
        </w:rPr>
        <w:t xml:space="preserve">RAN2 </w:t>
      </w:r>
      <w:r w:rsidR="008E6517" w:rsidRPr="00786752">
        <w:rPr>
          <w:rFonts w:ascii="Arial" w:eastAsia="Calibri" w:hAnsi="Arial" w:cs="Arial"/>
        </w:rPr>
        <w:t>thanks SA2</w:t>
      </w:r>
      <w:r w:rsidR="00046D5C" w:rsidRPr="00786752">
        <w:rPr>
          <w:rFonts w:ascii="Arial" w:eastAsia="Calibri" w:hAnsi="Arial" w:cs="Arial"/>
        </w:rPr>
        <w:t xml:space="preserve"> </w:t>
      </w:r>
      <w:r w:rsidR="008E6517" w:rsidRPr="00786752">
        <w:rPr>
          <w:rFonts w:ascii="Arial" w:eastAsia="Calibri" w:hAnsi="Arial" w:cs="Arial"/>
        </w:rPr>
        <w:t xml:space="preserve">for their LS </w:t>
      </w:r>
      <w:r w:rsidR="00D15A34" w:rsidRPr="00786752">
        <w:rPr>
          <w:rFonts w:ascii="Arial" w:eastAsia="Calibri" w:hAnsi="Arial" w:cs="Arial"/>
        </w:rPr>
        <w:t xml:space="preserve">on Scheduling Location in Advance to reduce Latency and the </w:t>
      </w:r>
      <w:r w:rsidR="00DF30BF" w:rsidRPr="00786752">
        <w:rPr>
          <w:rFonts w:ascii="Arial" w:eastAsia="Calibri" w:hAnsi="Arial" w:cs="Arial"/>
        </w:rPr>
        <w:t xml:space="preserve">endorsed </w:t>
      </w:r>
      <w:r w:rsidR="00D15A34" w:rsidRPr="00786752">
        <w:rPr>
          <w:rFonts w:ascii="Arial" w:eastAsia="Calibri" w:hAnsi="Arial" w:cs="Arial"/>
        </w:rPr>
        <w:t xml:space="preserve">CR </w:t>
      </w:r>
      <w:r w:rsidR="00CC3888" w:rsidRPr="00786752">
        <w:rPr>
          <w:rFonts w:ascii="Arial" w:eastAsia="Calibri" w:hAnsi="Arial" w:cs="Arial"/>
        </w:rPr>
        <w:t xml:space="preserve">0151r1 </w:t>
      </w:r>
      <w:r w:rsidR="00D15A34" w:rsidRPr="00786752">
        <w:rPr>
          <w:rFonts w:ascii="Arial" w:eastAsia="Calibri" w:hAnsi="Arial" w:cs="Arial"/>
        </w:rPr>
        <w:t>to TS 23.273</w:t>
      </w:r>
      <w:r w:rsidR="00046D5C" w:rsidRPr="00786752">
        <w:rPr>
          <w:rFonts w:ascii="Arial" w:eastAsia="Calibri" w:hAnsi="Arial" w:cs="Arial"/>
        </w:rPr>
        <w:t xml:space="preserve"> in S2-2102047.</w:t>
      </w:r>
    </w:p>
    <w:p w14:paraId="1BF91421" w14:textId="3D85FCDF" w:rsidR="00046D5C" w:rsidRPr="00786752" w:rsidRDefault="00046D5C" w:rsidP="00786752">
      <w:pPr>
        <w:rPr>
          <w:rFonts w:ascii="Arial" w:eastAsia="Calibri" w:hAnsi="Arial" w:cs="Arial"/>
        </w:rPr>
      </w:pPr>
    </w:p>
    <w:p w14:paraId="6DE58AC1" w14:textId="1D0E7283" w:rsidR="006D436C" w:rsidRPr="00786752" w:rsidRDefault="00786752" w:rsidP="007970B8">
      <w:pPr>
        <w:rPr>
          <w:rFonts w:ascii="Arial" w:hAnsi="Arial" w:cs="Arial"/>
        </w:rPr>
      </w:pPr>
      <w:r w:rsidRPr="00786752">
        <w:rPr>
          <w:rFonts w:ascii="Arial" w:hAnsi="Arial" w:cs="Arial"/>
        </w:rPr>
        <w:t>RAN2 discussed the subject matter and have some questions for clarification to enable us to better understand the feature. Before RAN2 can decide on support of the feature as defined in the SA2 endorsed CR 0151r1 to TS 23.273 in S2-2102047, RAN2 would first like to understand what the CR describes.</w:t>
      </w:r>
      <w:r w:rsidR="00EC3540">
        <w:rPr>
          <w:rFonts w:ascii="Arial" w:hAnsi="Arial" w:cs="Arial"/>
        </w:rPr>
        <w:t xml:space="preserve"> </w:t>
      </w:r>
      <w:r w:rsidRPr="00786752">
        <w:rPr>
          <w:rFonts w:ascii="Arial" w:hAnsi="Arial" w:cs="Arial"/>
        </w:rPr>
        <w:t>Please see below for RAN2 questions:</w:t>
      </w:r>
    </w:p>
    <w:p w14:paraId="7D1A3461" w14:textId="71585E9A" w:rsidR="00786752" w:rsidRDefault="00786752" w:rsidP="007970B8">
      <w:pPr>
        <w:pStyle w:val="Header"/>
        <w:tabs>
          <w:tab w:val="clear" w:pos="4153"/>
          <w:tab w:val="clear" w:pos="8306"/>
        </w:tabs>
        <w:rPr>
          <w:rFonts w:ascii="Arial" w:hAnsi="Arial" w:cs="Arial"/>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067F3A14" w14:textId="77777777" w:rsidR="007970B8" w:rsidRDefault="007970B8" w:rsidP="007970B8">
      <w:pPr>
        <w:pStyle w:val="B1"/>
        <w:jc w:val="left"/>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lastRenderedPageBreak/>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74A0090A" w14:textId="3A87BCBE" w:rsidR="00204863" w:rsidRDefault="00204863" w:rsidP="007970B8">
      <w:pPr>
        <w:pStyle w:val="B1"/>
        <w:jc w:val="left"/>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DB0D61C" w14:textId="22B9CCF1" w:rsidR="007970B8" w:rsidRDefault="007970B8" w:rsidP="007970B8">
      <w:pPr>
        <w:pStyle w:val="B1"/>
        <w:jc w:val="left"/>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33225436" w14:textId="77777777" w:rsidR="00204863" w:rsidRDefault="00204863" w:rsidP="00CC7882">
      <w:pPr>
        <w:pStyle w:val="B1"/>
        <w:jc w:val="left"/>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SimSun"/>
          <w:lang w:eastAsia="zh-CN"/>
        </w:rPr>
        <w:t>c says "</w:t>
      </w:r>
      <w:r w:rsidR="00BD5AC7" w:rsidRPr="00BD5AC7">
        <w:rPr>
          <w:rFonts w:eastAsia="SimSun"/>
          <w:lang w:eastAsia="zh-CN"/>
        </w:rPr>
        <w:t xml:space="preserve">A scheduled location time can be used with a 5GC-MT-LR, 5GC-MO-LR or deferred 5GC-MT-LR for periodic </w:t>
      </w:r>
      <w:r w:rsidR="00BD5AC7" w:rsidRPr="00842D2D">
        <w:rPr>
          <w:rFonts w:eastAsia="SimSun"/>
          <w:i/>
          <w:iCs/>
          <w:lang w:eastAsia="zh-CN"/>
        </w:rPr>
        <w:t xml:space="preserve">or triggered </w:t>
      </w:r>
      <w:r w:rsidR="00BD5AC7" w:rsidRPr="00842D2D">
        <w:rPr>
          <w:rFonts w:eastAsia="SimSun"/>
          <w:lang w:eastAsia="zh-CN"/>
        </w:rPr>
        <w:t>location events</w:t>
      </w:r>
      <w:r w:rsidR="00BD5AC7" w:rsidRPr="00BD5AC7">
        <w:rPr>
          <w:rFonts w:eastAsia="SimSun"/>
          <w:lang w:eastAsia="zh-CN"/>
        </w:rPr>
        <w:t>.</w:t>
      </w:r>
      <w:r w:rsidR="00BD5AC7">
        <w:rPr>
          <w:rFonts w:eastAsia="SimSun"/>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66323367" w14:textId="3D6A84F9" w:rsidR="00786752" w:rsidRDefault="007970B8" w:rsidP="007970B8">
      <w:pPr>
        <w:pStyle w:val="B1"/>
      </w:pPr>
      <w:r>
        <w:t xml:space="preserve"> </w:t>
      </w:r>
    </w:p>
    <w:p w14:paraId="1A0910A4" w14:textId="77777777" w:rsidR="00455842" w:rsidRPr="008E177F" w:rsidRDefault="00455842">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43288442"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6D436C">
        <w:rPr>
          <w:rFonts w:ascii="Arial" w:hAnsi="Arial" w:cs="Arial"/>
        </w:rPr>
        <w:t>RAN2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A13146">
        <w:rPr>
          <w:rFonts w:ascii="Arial" w:hAnsi="Arial" w:cs="Arial"/>
        </w:rPr>
        <w:t xml:space="preserve">SA2 to </w:t>
      </w:r>
      <w:r w:rsidR="007970B8">
        <w:rPr>
          <w:rFonts w:ascii="Arial" w:hAnsi="Arial" w:cs="Arial"/>
        </w:rPr>
        <w:t xml:space="preserve">provide </w:t>
      </w:r>
      <w:r w:rsidR="006E1359">
        <w:rPr>
          <w:rFonts w:ascii="Arial" w:hAnsi="Arial" w:cs="Arial"/>
        </w:rPr>
        <w:t xml:space="preserve">answers to </w:t>
      </w:r>
      <w:r w:rsidR="00FC4569">
        <w:rPr>
          <w:rFonts w:ascii="Arial" w:hAnsi="Arial" w:cs="Arial"/>
        </w:rPr>
        <w:t>the</w:t>
      </w:r>
      <w:r w:rsidR="006E1359">
        <w:rPr>
          <w:rFonts w:ascii="Arial" w:hAnsi="Arial" w:cs="Arial"/>
        </w:rPr>
        <w:t xml:space="preserve"> questions </w:t>
      </w:r>
      <w:r w:rsidR="007970B8">
        <w:rPr>
          <w:rFonts w:ascii="Arial" w:hAnsi="Arial" w:cs="Arial"/>
        </w:rPr>
        <w:t>above.</w:t>
      </w:r>
      <w:r w:rsidR="00695A66">
        <w:rPr>
          <w:rFonts w:ascii="Arial" w:hAnsi="Arial" w:cs="Arial"/>
        </w:rPr>
        <w:t xml:space="preserve"> </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44594AF2" w14:textId="7F254BA5" w:rsidR="00751A98" w:rsidRDefault="00751A98" w:rsidP="008D17A2">
      <w:pPr>
        <w:tabs>
          <w:tab w:val="left" w:pos="3119"/>
        </w:tabs>
        <w:spacing w:after="120"/>
        <w:rPr>
          <w:rFonts w:ascii="Arial" w:hAnsi="Arial" w:cs="Arial"/>
          <w:bCs/>
        </w:rPr>
      </w:pPr>
      <w:r>
        <w:rPr>
          <w:rFonts w:ascii="Arial" w:hAnsi="Arial" w:cs="Arial"/>
          <w:bCs/>
        </w:rPr>
        <w:t>TSG-RAN2 Meeting #1</w:t>
      </w:r>
      <w:r w:rsidR="00517FA8">
        <w:rPr>
          <w:rFonts w:ascii="Arial" w:hAnsi="Arial" w:cs="Arial"/>
          <w:bCs/>
        </w:rPr>
        <w:t>1</w:t>
      </w:r>
      <w:r>
        <w:rPr>
          <w:rFonts w:ascii="Arial" w:hAnsi="Arial" w:cs="Arial"/>
          <w:bCs/>
        </w:rPr>
        <w:t>4</w:t>
      </w:r>
      <w:r w:rsidR="00517FA8">
        <w:rPr>
          <w:rFonts w:ascii="Arial" w:hAnsi="Arial" w:cs="Arial"/>
          <w:bCs/>
        </w:rPr>
        <w:t>e</w:t>
      </w:r>
      <w:r>
        <w:rPr>
          <w:rFonts w:ascii="Arial" w:hAnsi="Arial" w:cs="Arial"/>
          <w:bCs/>
        </w:rPr>
        <w:tab/>
      </w:r>
      <w:r>
        <w:rPr>
          <w:rFonts w:ascii="Arial" w:hAnsi="Arial" w:cs="Arial"/>
          <w:bCs/>
        </w:rPr>
        <w:tab/>
        <w:t>1</w:t>
      </w:r>
      <w:r w:rsidR="00517FA8">
        <w:rPr>
          <w:rFonts w:ascii="Arial" w:hAnsi="Arial" w:cs="Arial"/>
          <w:bCs/>
        </w:rPr>
        <w:t>9</w:t>
      </w:r>
      <w:r>
        <w:rPr>
          <w:rFonts w:ascii="Arial" w:hAnsi="Arial" w:cs="Arial"/>
          <w:bCs/>
        </w:rPr>
        <w:t>-</w:t>
      </w:r>
      <w:r w:rsidR="00517FA8">
        <w:rPr>
          <w:rFonts w:ascii="Arial" w:hAnsi="Arial" w:cs="Arial"/>
          <w:bCs/>
        </w:rPr>
        <w:t>27</w:t>
      </w:r>
      <w:r>
        <w:rPr>
          <w:rFonts w:ascii="Arial" w:hAnsi="Arial" w:cs="Arial"/>
          <w:bCs/>
        </w:rPr>
        <w:t xml:space="preserve"> </w:t>
      </w:r>
      <w:r w:rsidR="00517FA8">
        <w:rPr>
          <w:rFonts w:ascii="Arial" w:hAnsi="Arial" w:cs="Arial"/>
          <w:bCs/>
        </w:rPr>
        <w:t>May</w:t>
      </w:r>
      <w:r>
        <w:rPr>
          <w:rFonts w:ascii="Arial" w:hAnsi="Arial" w:cs="Arial"/>
          <w:bCs/>
        </w:rPr>
        <w:t xml:space="preserve"> 20</w:t>
      </w:r>
      <w:r w:rsidR="00FB64FB">
        <w:rPr>
          <w:rFonts w:ascii="Arial" w:hAnsi="Arial" w:cs="Arial"/>
          <w:bCs/>
        </w:rPr>
        <w:t>2</w:t>
      </w:r>
      <w:r w:rsidR="00517FA8">
        <w:rPr>
          <w:rFonts w:ascii="Arial" w:hAnsi="Arial" w:cs="Arial"/>
          <w:bCs/>
        </w:rPr>
        <w:t>1</w:t>
      </w:r>
      <w:r>
        <w:rPr>
          <w:rFonts w:ascii="Arial" w:hAnsi="Arial" w:cs="Arial"/>
          <w:bCs/>
        </w:rPr>
        <w:tab/>
      </w:r>
      <w:r>
        <w:rPr>
          <w:rFonts w:ascii="Arial" w:hAnsi="Arial" w:cs="Arial"/>
          <w:bCs/>
        </w:rPr>
        <w:tab/>
      </w:r>
      <w:r>
        <w:rPr>
          <w:rFonts w:ascii="Arial" w:hAnsi="Arial" w:cs="Arial"/>
          <w:bCs/>
        </w:rPr>
        <w:tab/>
      </w:r>
      <w:r w:rsidR="002D6B9E">
        <w:rPr>
          <w:rFonts w:ascii="Arial" w:hAnsi="Arial" w:cs="Arial"/>
          <w:bCs/>
        </w:rPr>
        <w:t>Electronic Meetin</w:t>
      </w:r>
      <w:r w:rsidR="00517FA8">
        <w:rPr>
          <w:rFonts w:ascii="Arial" w:hAnsi="Arial" w:cs="Arial"/>
          <w:bCs/>
        </w:rPr>
        <w:t>g</w:t>
      </w:r>
    </w:p>
    <w:p w14:paraId="4A6432C1" w14:textId="763A78CB" w:rsidR="00A21776" w:rsidRDefault="00A21776" w:rsidP="00A21776">
      <w:pPr>
        <w:tabs>
          <w:tab w:val="left" w:pos="3119"/>
        </w:tabs>
        <w:spacing w:after="120"/>
        <w:rPr>
          <w:rFonts w:ascii="Arial" w:hAnsi="Arial" w:cs="Arial"/>
          <w:bCs/>
        </w:rPr>
      </w:pPr>
      <w:r>
        <w:rPr>
          <w:rFonts w:ascii="Arial" w:hAnsi="Arial" w:cs="Arial"/>
          <w:bCs/>
        </w:rPr>
        <w:t>TSG-RAN2 Meeting #115</w:t>
      </w:r>
      <w:r w:rsidR="002E7D76">
        <w:rPr>
          <w:rFonts w:ascii="Arial" w:hAnsi="Arial" w:cs="Arial"/>
          <w:bCs/>
        </w:rPr>
        <w:t>e</w:t>
      </w:r>
      <w:r>
        <w:rPr>
          <w:rFonts w:ascii="Arial" w:hAnsi="Arial" w:cs="Arial"/>
          <w:bCs/>
        </w:rPr>
        <w:tab/>
      </w:r>
      <w:r>
        <w:rPr>
          <w:rFonts w:ascii="Arial" w:hAnsi="Arial" w:cs="Arial"/>
          <w:bCs/>
        </w:rPr>
        <w:tab/>
      </w:r>
      <w:r w:rsidR="005F0004">
        <w:rPr>
          <w:rFonts w:ascii="Arial" w:hAnsi="Arial" w:cs="Arial"/>
          <w:bCs/>
        </w:rPr>
        <w:t>16</w:t>
      </w:r>
      <w:r>
        <w:rPr>
          <w:rFonts w:ascii="Arial" w:hAnsi="Arial" w:cs="Arial"/>
          <w:bCs/>
        </w:rPr>
        <w:t xml:space="preserve">-27 </w:t>
      </w:r>
      <w:r w:rsidR="00F7580D">
        <w:rPr>
          <w:rFonts w:ascii="Arial" w:hAnsi="Arial" w:cs="Arial"/>
          <w:bCs/>
        </w:rPr>
        <w:t>August</w:t>
      </w:r>
      <w:r>
        <w:rPr>
          <w:rFonts w:ascii="Arial" w:hAnsi="Arial" w:cs="Arial"/>
          <w:bCs/>
        </w:rPr>
        <w:t xml:space="preserve"> 2021</w:t>
      </w:r>
      <w:r>
        <w:rPr>
          <w:rFonts w:ascii="Arial" w:hAnsi="Arial" w:cs="Arial"/>
          <w:bCs/>
        </w:rPr>
        <w:tab/>
      </w:r>
      <w:r>
        <w:rPr>
          <w:rFonts w:ascii="Arial" w:hAnsi="Arial" w:cs="Arial"/>
          <w:bCs/>
        </w:rPr>
        <w:tab/>
      </w:r>
      <w:r>
        <w:rPr>
          <w:rFonts w:ascii="Arial" w:hAnsi="Arial" w:cs="Arial"/>
          <w:bCs/>
        </w:rPr>
        <w:tab/>
        <w:t>Electronic Meeting</w:t>
      </w:r>
    </w:p>
    <w:p w14:paraId="54D3ED27" w14:textId="77777777" w:rsidR="00A21776" w:rsidRPr="008E177F" w:rsidRDefault="00A21776" w:rsidP="008D17A2">
      <w:pPr>
        <w:tabs>
          <w:tab w:val="left" w:pos="3119"/>
        </w:tabs>
        <w:spacing w:after="120"/>
        <w:rPr>
          <w:rFonts w:ascii="Arial" w:hAnsi="Arial" w:cs="Arial"/>
          <w:bCs/>
        </w:rPr>
      </w:pPr>
    </w:p>
    <w:p w14:paraId="309CF890" w14:textId="77777777" w:rsidR="006D436C" w:rsidRPr="008E177F" w:rsidRDefault="006D436C">
      <w:pPr>
        <w:spacing w:after="120"/>
        <w:rPr>
          <w:rFonts w:ascii="Arial" w:hAnsi="Arial" w:cs="Arial"/>
          <w:b/>
        </w:rPr>
      </w:pPr>
    </w:p>
    <w:p w14:paraId="10F86D34" w14:textId="77777777" w:rsidR="00EE0509" w:rsidRPr="008E177F" w:rsidRDefault="00EE0509" w:rsidP="00EE0509">
      <w:pPr>
        <w:tabs>
          <w:tab w:val="left" w:pos="3119"/>
        </w:tabs>
        <w:spacing w:after="120"/>
        <w:ind w:left="2268" w:hanging="2268"/>
        <w:rPr>
          <w:rFonts w:ascii="Arial" w:hAnsi="Arial" w:cs="Arial"/>
          <w:bCs/>
        </w:rPr>
      </w:pPr>
    </w:p>
    <w:p w14:paraId="258222E8" w14:textId="77777777" w:rsidR="00167061" w:rsidRDefault="00167061" w:rsidP="00167061">
      <w:pPr>
        <w:tabs>
          <w:tab w:val="left" w:pos="3119"/>
        </w:tabs>
        <w:spacing w:after="120"/>
        <w:rPr>
          <w:rFonts w:ascii="Arial" w:hAnsi="Arial" w:cs="Arial"/>
          <w:bCs/>
        </w:rPr>
      </w:pPr>
    </w:p>
    <w:p w14:paraId="0C81EEE8" w14:textId="77777777" w:rsidR="00F12893" w:rsidRDefault="00F12893" w:rsidP="00167061">
      <w:pPr>
        <w:tabs>
          <w:tab w:val="left" w:pos="3119"/>
        </w:tabs>
        <w:spacing w:after="120"/>
        <w:rPr>
          <w:rFonts w:ascii="Arial" w:hAnsi="Arial" w:cs="Arial"/>
          <w:bCs/>
        </w:rPr>
      </w:pPr>
    </w:p>
    <w:p w14:paraId="6FB6FED7" w14:textId="77777777" w:rsidR="00F12893" w:rsidRDefault="00F12893" w:rsidP="00167061">
      <w:pPr>
        <w:tabs>
          <w:tab w:val="left" w:pos="3119"/>
        </w:tabs>
        <w:spacing w:after="120"/>
        <w:rPr>
          <w:rFonts w:ascii="Arial" w:hAnsi="Arial" w:cs="Arial"/>
          <w:bCs/>
        </w:rPr>
      </w:pPr>
    </w:p>
    <w:sectPr w:rsidR="00F1289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08986" w14:textId="77777777" w:rsidR="00B508C6" w:rsidRDefault="00B508C6">
      <w:r>
        <w:separator/>
      </w:r>
    </w:p>
  </w:endnote>
  <w:endnote w:type="continuationSeparator" w:id="0">
    <w:p w14:paraId="41AF84A9" w14:textId="77777777" w:rsidR="00B508C6" w:rsidRDefault="00B508C6">
      <w:r>
        <w:continuationSeparator/>
      </w:r>
    </w:p>
  </w:endnote>
  <w:endnote w:type="continuationNotice" w:id="1">
    <w:p w14:paraId="463548D9" w14:textId="77777777" w:rsidR="00B508C6" w:rsidRDefault="00B50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C7F6B" w14:textId="77777777" w:rsidR="00B508C6" w:rsidRDefault="00B508C6">
      <w:r>
        <w:separator/>
      </w:r>
    </w:p>
  </w:footnote>
  <w:footnote w:type="continuationSeparator" w:id="0">
    <w:p w14:paraId="42ACBB27" w14:textId="77777777" w:rsidR="00B508C6" w:rsidRDefault="00B508C6">
      <w:r>
        <w:continuationSeparator/>
      </w:r>
    </w:p>
  </w:footnote>
  <w:footnote w:type="continuationNotice" w:id="1">
    <w:p w14:paraId="1D560B5D" w14:textId="77777777" w:rsidR="00B508C6" w:rsidRDefault="00B508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isplayBackgroundShap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4454"/>
    <w:rsid w:val="00006A2C"/>
    <w:rsid w:val="00016019"/>
    <w:rsid w:val="00024AB7"/>
    <w:rsid w:val="00046D5C"/>
    <w:rsid w:val="000531BF"/>
    <w:rsid w:val="000564A7"/>
    <w:rsid w:val="00057CC2"/>
    <w:rsid w:val="00060EB5"/>
    <w:rsid w:val="0006303E"/>
    <w:rsid w:val="000642C5"/>
    <w:rsid w:val="000A5089"/>
    <w:rsid w:val="000B0F4C"/>
    <w:rsid w:val="000B5B48"/>
    <w:rsid w:val="000C3CE6"/>
    <w:rsid w:val="000D0986"/>
    <w:rsid w:val="000E7519"/>
    <w:rsid w:val="0010142A"/>
    <w:rsid w:val="001168DF"/>
    <w:rsid w:val="00120BE7"/>
    <w:rsid w:val="00123EEC"/>
    <w:rsid w:val="0015203C"/>
    <w:rsid w:val="00166F03"/>
    <w:rsid w:val="00167061"/>
    <w:rsid w:val="00167D3D"/>
    <w:rsid w:val="0017649F"/>
    <w:rsid w:val="001879FC"/>
    <w:rsid w:val="00196F82"/>
    <w:rsid w:val="001A01B3"/>
    <w:rsid w:val="001A7DDC"/>
    <w:rsid w:val="001B4226"/>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4144"/>
    <w:rsid w:val="0026215F"/>
    <w:rsid w:val="002A3261"/>
    <w:rsid w:val="002D110E"/>
    <w:rsid w:val="002D5C3F"/>
    <w:rsid w:val="002D6B9E"/>
    <w:rsid w:val="002E7D76"/>
    <w:rsid w:val="003078A1"/>
    <w:rsid w:val="003103F6"/>
    <w:rsid w:val="003109F5"/>
    <w:rsid w:val="00325388"/>
    <w:rsid w:val="00325408"/>
    <w:rsid w:val="00360E27"/>
    <w:rsid w:val="00370FCA"/>
    <w:rsid w:val="003C4CD1"/>
    <w:rsid w:val="003C74EE"/>
    <w:rsid w:val="003D25C9"/>
    <w:rsid w:val="003D534C"/>
    <w:rsid w:val="003E2748"/>
    <w:rsid w:val="003F3D72"/>
    <w:rsid w:val="004071FE"/>
    <w:rsid w:val="00410968"/>
    <w:rsid w:val="00414928"/>
    <w:rsid w:val="00415DA5"/>
    <w:rsid w:val="00435B9F"/>
    <w:rsid w:val="00450CC4"/>
    <w:rsid w:val="00455842"/>
    <w:rsid w:val="0048106A"/>
    <w:rsid w:val="00484F8B"/>
    <w:rsid w:val="0049461F"/>
    <w:rsid w:val="004B3415"/>
    <w:rsid w:val="004C45A7"/>
    <w:rsid w:val="004D6F76"/>
    <w:rsid w:val="004E3740"/>
    <w:rsid w:val="004F0EB2"/>
    <w:rsid w:val="00517FA8"/>
    <w:rsid w:val="0052558F"/>
    <w:rsid w:val="00525E3E"/>
    <w:rsid w:val="00552E7B"/>
    <w:rsid w:val="005658C3"/>
    <w:rsid w:val="005732F4"/>
    <w:rsid w:val="00583F79"/>
    <w:rsid w:val="005A1AC3"/>
    <w:rsid w:val="005B3E5C"/>
    <w:rsid w:val="005D65FA"/>
    <w:rsid w:val="005D79B2"/>
    <w:rsid w:val="005F0004"/>
    <w:rsid w:val="00611598"/>
    <w:rsid w:val="0061608A"/>
    <w:rsid w:val="006223A4"/>
    <w:rsid w:val="00624E4B"/>
    <w:rsid w:val="00630DC0"/>
    <w:rsid w:val="006313F6"/>
    <w:rsid w:val="00642F04"/>
    <w:rsid w:val="00646A77"/>
    <w:rsid w:val="00651BA9"/>
    <w:rsid w:val="00652ECA"/>
    <w:rsid w:val="006620D0"/>
    <w:rsid w:val="006760C7"/>
    <w:rsid w:val="006908A9"/>
    <w:rsid w:val="00695A66"/>
    <w:rsid w:val="006A4D8E"/>
    <w:rsid w:val="006A5008"/>
    <w:rsid w:val="006D2B46"/>
    <w:rsid w:val="006D436C"/>
    <w:rsid w:val="006D5BAD"/>
    <w:rsid w:val="006D749B"/>
    <w:rsid w:val="006E1359"/>
    <w:rsid w:val="006E527F"/>
    <w:rsid w:val="007073BB"/>
    <w:rsid w:val="00732A0A"/>
    <w:rsid w:val="00747DEF"/>
    <w:rsid w:val="00751A98"/>
    <w:rsid w:val="00775087"/>
    <w:rsid w:val="00776403"/>
    <w:rsid w:val="007800DB"/>
    <w:rsid w:val="00784BB8"/>
    <w:rsid w:val="00786752"/>
    <w:rsid w:val="00787C41"/>
    <w:rsid w:val="007970B8"/>
    <w:rsid w:val="007A0CE9"/>
    <w:rsid w:val="007B1A99"/>
    <w:rsid w:val="007B2C48"/>
    <w:rsid w:val="007B2D9E"/>
    <w:rsid w:val="007C4F53"/>
    <w:rsid w:val="007C6A48"/>
    <w:rsid w:val="007D1D90"/>
    <w:rsid w:val="007D2B59"/>
    <w:rsid w:val="007D61F2"/>
    <w:rsid w:val="007D78F6"/>
    <w:rsid w:val="007E38B0"/>
    <w:rsid w:val="007E76D5"/>
    <w:rsid w:val="0080402D"/>
    <w:rsid w:val="0080620E"/>
    <w:rsid w:val="00822E72"/>
    <w:rsid w:val="00826314"/>
    <w:rsid w:val="00834067"/>
    <w:rsid w:val="00842D2D"/>
    <w:rsid w:val="0086390A"/>
    <w:rsid w:val="00870B49"/>
    <w:rsid w:val="00892BD4"/>
    <w:rsid w:val="00893DD2"/>
    <w:rsid w:val="00895A5B"/>
    <w:rsid w:val="008A029C"/>
    <w:rsid w:val="008B0307"/>
    <w:rsid w:val="008B3FFC"/>
    <w:rsid w:val="008C2B5E"/>
    <w:rsid w:val="008C7C22"/>
    <w:rsid w:val="008D17A2"/>
    <w:rsid w:val="008E177F"/>
    <w:rsid w:val="008E6517"/>
    <w:rsid w:val="008F2438"/>
    <w:rsid w:val="00904DAC"/>
    <w:rsid w:val="00922D24"/>
    <w:rsid w:val="0093087A"/>
    <w:rsid w:val="00937ABA"/>
    <w:rsid w:val="0095166D"/>
    <w:rsid w:val="00962B87"/>
    <w:rsid w:val="009A4929"/>
    <w:rsid w:val="009A51AC"/>
    <w:rsid w:val="009C2A3E"/>
    <w:rsid w:val="009C4FBC"/>
    <w:rsid w:val="009D3285"/>
    <w:rsid w:val="009D469F"/>
    <w:rsid w:val="009E1D1C"/>
    <w:rsid w:val="009E49D3"/>
    <w:rsid w:val="009F1A28"/>
    <w:rsid w:val="009F7D3E"/>
    <w:rsid w:val="00A008D8"/>
    <w:rsid w:val="00A0103B"/>
    <w:rsid w:val="00A12CBA"/>
    <w:rsid w:val="00A13146"/>
    <w:rsid w:val="00A20519"/>
    <w:rsid w:val="00A21776"/>
    <w:rsid w:val="00A278C6"/>
    <w:rsid w:val="00A56A52"/>
    <w:rsid w:val="00A66A0E"/>
    <w:rsid w:val="00A71BA7"/>
    <w:rsid w:val="00A7282C"/>
    <w:rsid w:val="00A7721F"/>
    <w:rsid w:val="00A9258E"/>
    <w:rsid w:val="00A950B0"/>
    <w:rsid w:val="00A96A6A"/>
    <w:rsid w:val="00AA6E23"/>
    <w:rsid w:val="00AB0C29"/>
    <w:rsid w:val="00AB1A6B"/>
    <w:rsid w:val="00AB2669"/>
    <w:rsid w:val="00AB77C4"/>
    <w:rsid w:val="00AD3149"/>
    <w:rsid w:val="00AF2936"/>
    <w:rsid w:val="00B2078B"/>
    <w:rsid w:val="00B226D1"/>
    <w:rsid w:val="00B42AF1"/>
    <w:rsid w:val="00B508C6"/>
    <w:rsid w:val="00B5468A"/>
    <w:rsid w:val="00B6598B"/>
    <w:rsid w:val="00B7596C"/>
    <w:rsid w:val="00B930C5"/>
    <w:rsid w:val="00B94EC6"/>
    <w:rsid w:val="00BB5C5B"/>
    <w:rsid w:val="00BC3BFA"/>
    <w:rsid w:val="00BC4074"/>
    <w:rsid w:val="00BC52E4"/>
    <w:rsid w:val="00BC5581"/>
    <w:rsid w:val="00BD5AC7"/>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61C7"/>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64BC8"/>
    <w:rsid w:val="00D73B14"/>
    <w:rsid w:val="00D83C50"/>
    <w:rsid w:val="00DA15FC"/>
    <w:rsid w:val="00DA7A52"/>
    <w:rsid w:val="00DB13C5"/>
    <w:rsid w:val="00DB141C"/>
    <w:rsid w:val="00DD1A18"/>
    <w:rsid w:val="00DD21ED"/>
    <w:rsid w:val="00DD3998"/>
    <w:rsid w:val="00DE6ADA"/>
    <w:rsid w:val="00DF30BF"/>
    <w:rsid w:val="00E26C9E"/>
    <w:rsid w:val="00E343EC"/>
    <w:rsid w:val="00E35069"/>
    <w:rsid w:val="00E62EA6"/>
    <w:rsid w:val="00E90DE0"/>
    <w:rsid w:val="00E94B44"/>
    <w:rsid w:val="00E958F1"/>
    <w:rsid w:val="00EA07B2"/>
    <w:rsid w:val="00EC3540"/>
    <w:rsid w:val="00ED4DDA"/>
    <w:rsid w:val="00EE0509"/>
    <w:rsid w:val="00EF3A3B"/>
    <w:rsid w:val="00EF5460"/>
    <w:rsid w:val="00F12893"/>
    <w:rsid w:val="00F15788"/>
    <w:rsid w:val="00F2294E"/>
    <w:rsid w:val="00F2361A"/>
    <w:rsid w:val="00F27B65"/>
    <w:rsid w:val="00F33E22"/>
    <w:rsid w:val="00F35884"/>
    <w:rsid w:val="00F51292"/>
    <w:rsid w:val="00F6019A"/>
    <w:rsid w:val="00F62BBD"/>
    <w:rsid w:val="00F7580D"/>
    <w:rsid w:val="00F80DBE"/>
    <w:rsid w:val="00F85F77"/>
    <w:rsid w:val="00F87481"/>
    <w:rsid w:val="00FA50D1"/>
    <w:rsid w:val="00FA5416"/>
    <w:rsid w:val="00FA7822"/>
    <w:rsid w:val="00FB1403"/>
    <w:rsid w:val="00FB64FB"/>
    <w:rsid w:val="00FC4569"/>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DBDE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fischer@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F02CD480-4F3B-49B3-9915-556CF4EA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2021-04-28T10:56:00Z</dcterms:created>
  <dcterms:modified xsi:type="dcterms:W3CDTF">2021-04-28T10:56:00Z</dcterms:modified>
</cp:coreProperties>
</file>